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w:pPr>
        <w:jc w:val="both"/>
        <w:spacing w:before="100" w:after="0"/>
        <w:ind w:start="360"/>
        <w:ind w:firstLine="360"/>
      </w:pPr>
      <w:r>
        <w:rPr>
          <w:b/>
        </w:rPr>
        <w:t>1</w:t>
        <w:t xml:space="preserve">.  </w:t>
      </w:r>
      <w:r>
        <w:rPr>
          <w:b/>
        </w:rPr>
        <w:t xml:space="preserve">Breathing apparatus.</w:t>
        <w:t xml:space="preserve"> </w:t>
      </w:r>
      <w:r>
        <w:t xml:space="preserve"> </w:t>
      </w:r>
      <w:r>
        <w:t xml:space="preserve">"Breathing apparatus" means any breathing device, either high or low pressure, which is used to sustain human life under adverse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PL 2003, c. 689, Pt. B, §6 (REV).]</w:t>
      </w:r>
    </w:p>
    <w:p>
      <w:pPr>
        <w:jc w:val="both"/>
        <w:spacing w:before="100" w:after="0"/>
        <w:ind w:start="360"/>
        <w:ind w:firstLine="360"/>
      </w:pPr>
      <w:r>
        <w:rPr>
          <w:b/>
        </w:rPr>
        <w:t>3</w:t>
        <w:t xml:space="preserve">.  </w:t>
      </w:r>
      <w:r>
        <w:rPr>
          <w:b/>
        </w:rPr>
        <w:t xml:space="preserve">Suppliers of compressed air.</w:t>
        <w:t xml:space="preserve"> </w:t>
      </w:r>
      <w:r>
        <w:t xml:space="preserve"> </w:t>
      </w:r>
      <w:r>
        <w:t xml:space="preserve">"Suppliers of compressed air" means any organization, agency, individual, firm, partnership or corporation that provides compressed air to be used in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w:t>
      </w:r>
    </w:p>
    <w:p>
      <w:pPr>
        <w:jc w:val="both"/>
        <w:spacing w:before="100" w:after="0"/>
        <w:ind w:start="360"/>
        <w:ind w:firstLine="360"/>
      </w:pPr>
      <w:r>
        <w:rPr>
          <w:b/>
        </w:rPr>
        <w:t>4</w:t>
        <w:t xml:space="preserve">.  </w:t>
      </w:r>
      <w:r>
        <w:rPr>
          <w:b/>
        </w:rPr>
        <w:t xml:space="preserve">Tester of compressed air.</w:t>
        <w:t xml:space="preserve"> </w:t>
      </w:r>
      <w:r>
        <w:t xml:space="preserve"> </w:t>
      </w:r>
      <w:r>
        <w:t xml:space="preserve">"Tester of compressed air" means any organization, agency, individual, firm, partnership or corporation that is recognized by the department as qualified to inspect and test suppliers of compressed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PL 1993, c. 314, §1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