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§123 (AMD). PL 1993, c. 600,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