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3065</w:t>
        <w:t xml:space="preserve">.  </w:t>
      </w:r>
      <w:r>
        <w:rPr>
          <w:b/>
        </w:rPr>
        <w:t xml:space="preserve">Vocational Rehabilitation Services unit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1993, c. 708,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§3065. Vocational Rehabilitation Services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§3065. Vocational Rehabilitation Services unit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§3065. VOCATIONAL REHABILITATION SERVICES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