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Aid may be paid to a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05. Aid may be paid to a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Aid may be paid to a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5. AID MAY BE PAID TO A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