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§§116,117 (AMD). PL 1989, c. 503, §B80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§383.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§383.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