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§4036-B. REMOVAL OF CHILD FROM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