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6109</w:t>
        <w:t xml:space="preserve">.  </w:t>
      </w:r>
      <w:r>
        <w:rPr>
          <w:b/>
        </w:rPr>
        <w:t xml:space="preserve">State agencies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PL 1973, c. 793,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§6109. State agencies to cooperate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§6109. State agencies to cooperate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§6109. STATE AGENCIES TO COOPERATE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