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545, §1 (NEW).]</w:t>
      </w:r>
    </w:p>
    <w:p>
      <w:pPr>
        <w:jc w:val="both"/>
        <w:spacing w:before="100" w:after="0"/>
        <w:ind w:start="360"/>
        <w:ind w:firstLine="360"/>
      </w:pPr>
      <w:r>
        <w:rPr>
          <w:b/>
        </w:rPr>
        <w:t>1</w:t>
        <w:t xml:space="preserve">.  </w:t>
      </w:r>
      <w:r>
        <w:rPr>
          <w:b/>
        </w:rPr>
        <w:t xml:space="preserve">Adult day care.</w:t>
        <w:t xml:space="preserve"> </w:t>
      </w:r>
      <w:r>
        <w:t xml:space="preserve"> </w:t>
      </w:r>
      <w:r>
        <w:t xml:space="preserve">"Adult day care" means an ongoing program of health, social, maintenance and rehabilitative services available to persons needing this level of service, as determined by an assessment of their functional abilities and need for health and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§2 (AMD).]</w:t>
      </w:r>
    </w:p>
    <w:p>
      <w:pPr>
        <w:jc w:val="both"/>
        <w:spacing w:before="100" w:after="0"/>
        <w:ind w:start="360"/>
        <w:ind w:firstLine="360"/>
      </w:pPr>
      <w:r>
        <w:rPr>
          <w:b/>
        </w:rPr>
        <w:t>2</w:t>
        <w:t xml:space="preserve">.  </w:t>
      </w:r>
      <w:r>
        <w:rPr>
          <w:b/>
        </w:rPr>
        <w:t xml:space="preserve">Adults with long-term care needs.</w:t>
        <w:t xml:space="preserve"> </w:t>
      </w:r>
      <w:r>
        <w:t xml:space="preserve"> </w:t>
      </w:r>
      <w:r>
        <w:t xml:space="preserve">"Adults with long-term care needs" means adults who have physical or mental limitations which restrict their ability to carry out activities of daily living and impede their ability to live independently, or who are at risk of being placed, or who already have been placed in an institutional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w:t>
      </w:r>
    </w:p>
    <w:p>
      <w:pPr>
        <w:jc w:val="both"/>
        <w:spacing w:before="100" w:after="0"/>
        <w:ind w:start="360"/>
        <w:ind w:firstLine="360"/>
      </w:pPr>
      <w:r>
        <w:rPr>
          <w:b/>
        </w:rPr>
        <w:t>3</w:t>
        <w:t xml:space="preserve">.  </w:t>
      </w:r>
      <w:r>
        <w:rPr>
          <w:b/>
        </w:rPr>
        <w:t xml:space="preserve">Agreement.</w:t>
        <w:t xml:space="preserve"> </w:t>
      </w:r>
      <w:r>
        <w:t xml:space="preserve"> </w:t>
      </w:r>
      <w:r>
        <w:t xml:space="preserve">"Agreement" means a contract, grant or other method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w:t>
      </w:r>
    </w:p>
    <w:p>
      <w:pPr>
        <w:jc w:val="both"/>
        <w:spacing w:before="100" w:after="100"/>
        <w:ind w:start="360"/>
        <w:ind w:firstLine="360"/>
      </w:pPr>
      <w:r>
        <w:rPr>
          <w:b/>
        </w:rPr>
        <w:t>4</w:t>
        <w:t xml:space="preserve">.  </w:t>
      </w:r>
      <w:r>
        <w:rPr>
          <w:b/>
        </w:rPr>
        <w:t xml:space="preserve">Demonstrations.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§3 (RP).]</w:t>
      </w:r>
    </w:p>
    <w:p>
      <w:pPr>
        <w:jc w:val="both"/>
        <w:spacing w:before="100" w:after="0"/>
        <w:ind w:start="360"/>
        <w:ind w:firstLine="360"/>
      </w:pPr>
      <w:r>
        <w:rPr>
          <w:b/>
        </w:rPr>
        <w:t>4-A</w:t>
        <w:t xml:space="preserve">.  </w:t>
      </w:r>
      <w:r>
        <w:rPr>
          <w:b/>
        </w:rPr>
        <w:t xml:space="preserve">Community-based program.</w:t>
        <w:t xml:space="preserve"> </w:t>
      </w:r>
      <w:r>
        <w:t xml:space="preserve"> </w:t>
      </w:r>
      <w:r>
        <w:t xml:space="preserve">"Community-based program" means a program of adult day care offered outside of a long-term health care facility and which meets the licensing and program standards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§4 (NEW); PL 2003, c. 689, Pt. B, §6 (REV).]</w:t>
      </w:r>
    </w:p>
    <w:p>
      <w:pPr>
        <w:jc w:val="both"/>
        <w:spacing w:before="100" w:after="0"/>
        <w:ind w:start="360"/>
        <w:ind w:firstLine="360"/>
      </w:pPr>
      <w:r>
        <w:rPr>
          <w:b/>
        </w:rPr>
        <w:t>5</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§13 (RP).]</w:t>
      </w:r>
    </w:p>
    <w:p>
      <w:pPr>
        <w:jc w:val="both"/>
        <w:spacing w:before="100" w:after="100"/>
        <w:ind w:start="360"/>
        <w:ind w:firstLine="360"/>
      </w:pPr>
      <w:r>
        <w:rPr>
          <w:b/>
        </w:rPr>
        <w:t>6</w:t>
        <w:t xml:space="preserve">.  </w:t>
      </w:r>
      <w:r>
        <w:rPr>
          <w:b/>
        </w:rPr>
        <w:t xml:space="preserve">In-home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§6 (RP).]</w:t>
      </w:r>
    </w:p>
    <w:p>
      <w:pPr>
        <w:jc w:val="both"/>
        <w:spacing w:before="100" w:after="0"/>
        <w:ind w:start="360"/>
        <w:ind w:firstLine="360"/>
      </w:pPr>
      <w:r>
        <w:rPr>
          <w:b/>
        </w:rPr>
        <w:t>6-A</w:t>
        <w:t xml:space="preserve">.  </w:t>
      </w:r>
      <w:r>
        <w:rPr>
          <w:b/>
        </w:rPr>
        <w:t xml:space="preserve">Licensed adult day care program.</w:t>
        <w:t xml:space="preserve"> </w:t>
      </w:r>
      <w:r>
        <w:t xml:space="preserve"> </w:t>
      </w:r>
      <w:r>
        <w:t xml:space="preserve">A "licensed adult day care program" means a program of adult day care which has been licensed by the Department of Health and Human Services according to </w:t>
      </w:r>
      <w:r>
        <w:t>section 8602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§7 (NEW); PL 2003, c. 689, Pt. B, §6 (REV).]</w:t>
      </w:r>
    </w:p>
    <w:p>
      <w:pPr>
        <w:jc w:val="both"/>
        <w:spacing w:before="100" w:after="0"/>
        <w:ind w:start="360"/>
        <w:ind w:firstLine="360"/>
      </w:pPr>
      <w:r>
        <w:rPr>
          <w:b/>
        </w:rPr>
        <w:t>7</w:t>
        <w:t xml:space="preserve">.  </w:t>
      </w:r>
      <w:r>
        <w:rPr>
          <w:b/>
        </w:rPr>
        <w:t xml:space="preserve">Long-term health care facilities.</w:t>
        <w:t xml:space="preserve"> </w:t>
      </w:r>
      <w:r>
        <w:t xml:space="preserve"> </w:t>
      </w:r>
      <w:r>
        <w:t xml:space="preserve">"Long-term health care facilities" means intermediate care and skilled nursing facilities and units, licensed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w:t>
      </w:r>
    </w:p>
    <w:p>
      <w:pPr>
        <w:jc w:val="both"/>
        <w:spacing w:before="100" w:after="0"/>
        <w:ind w:start="360"/>
        <w:ind w:firstLine="360"/>
      </w:pPr>
      <w:r>
        <w:rPr>
          <w:b/>
        </w:rPr>
        <w:t>8</w:t>
        <w:t xml:space="preserve">.  </w:t>
      </w:r>
      <w:r>
        <w:rPr>
          <w:b/>
        </w:rPr>
        <w:t xml:space="preserve">Provider.</w:t>
        <w:t xml:space="preserve"> </w:t>
      </w:r>
      <w:r>
        <w:t xml:space="preserve"> </w:t>
      </w:r>
      <w:r>
        <w:t xml:space="preserve">"Provider" means any facility or program which meets the licensing and program standards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§§2-8 (AMD). PL 1989, c. 878, §B19 (AMD). PL 2003, c. 689, §B6 (REV). PL 2011, c. 657, Pt. BB,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