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7854</w:t>
        <w:t xml:space="preserve">.  </w:t>
      </w:r>
      <w:r>
        <w:rPr>
          <w:b/>
        </w:rPr>
        <w:t xml:space="preserve">Fees for licensure</w:t>
      </w:r>
    </w:p>
    <w:p>
      <w:pPr>
        <w:jc w:val="both"/>
        <w:spacing w:before="100" w:after="100"/>
        <w:ind w:start="360"/>
        <w:ind w:firstLine="360"/>
      </w:pPr>
      <w:r>
        <w:rPr/>
      </w:r>
      <w:r>
        <w:rPr/>
      </w:r>
      <w:r>
        <w:t xml:space="preserve">The department shall charge annual fees for licensure of residential care facilities and assisted living facilities as follows:</w:t>
      </w:r>
      <w:r>
        <w:t xml:space="preserve">  </w:t>
      </w:r>
      <w:r xmlns:wp="http://schemas.openxmlformats.org/drawingml/2010/wordprocessingDrawing" xmlns:w15="http://schemas.microsoft.com/office/word/2012/wordml">
        <w:rPr>
          <w:rFonts w:ascii="Arial" w:hAnsi="Arial" w:cs="Arial"/>
          <w:sz w:val="22"/>
          <w:szCs w:val="22"/>
        </w:rPr>
        <w:t xml:space="preserve">[PL 2023, c. 176, §25 (AMD).]</w:t>
      </w:r>
    </w:p>
    <w:p>
      <w:pPr>
        <w:jc w:val="both"/>
        <w:spacing w:before="100" w:after="0"/>
        <w:ind w:start="360"/>
        <w:ind w:firstLine="360"/>
      </w:pPr>
      <w:r>
        <w:rPr>
          <w:b/>
        </w:rPr>
        <w:t>1</w:t>
        <w:t xml:space="preserve">.  </w:t>
      </w:r>
      <w:r>
        <w:rPr>
          <w:b/>
        </w:rPr>
        <w:t xml:space="preserve">Fees for residential care facility.</w:t>
        <w:t xml:space="preserve"> </w:t>
      </w:r>
      <w:r>
        <w:t xml:space="preserve"> </w:t>
      </w:r>
      <w:r>
        <w:t xml:space="preserve">Ten dollars per licensed bed for a residential care facility;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2</w:t>
        <w:t xml:space="preserve">.  </w:t>
      </w:r>
      <w:r>
        <w:rPr>
          <w:b/>
        </w:rPr>
        <w:t xml:space="preserve">Fees for assisted living  facilities.</w:t>
        <w:t xml:space="preserve"> </w:t>
      </w:r>
      <w:r>
        <w:t xml:space="preserve"> </w:t>
      </w:r>
      <w:r>
        <w:t xml:space="preserve">Two hundred dollars for an assisted living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2023, c. 176,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§7854. Fees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§7854. Fees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§7854. FEES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