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MUNICIPAL AID TO CONSTRUCTION</w:t>
      </w:r>
    </w:p>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613. MUNICIPAL AID TO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