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Prima facie proof of title by purchase at assessment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Prima facie proof of title by purchase at assessment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§4105. PRIMA FACIE PROOF OF TITLE BY PURCHASE AT ASSESSMENT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