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w:t>
        <w:t xml:space="preserve">.  </w:t>
      </w:r>
      <w:r>
        <w:rPr>
          <w:b/>
        </w:rPr>
        <w:t xml:space="preserve">Written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§12 (AMD). PL 1973, c. 585, §12 (AMD). PL 1985, c. 366, §2 (AMD). PL 1989, c. 168, §10 (AMD). PL 1993, c. 221, §§7,8 (AMD). PL 1993, c. 637, §20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§1520. Written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 Written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§1520. WRITTEN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