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§1545. Authority of agent; limitation as to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Authority of agent; limitation as to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§1545. AUTHORITY OF AGENT; LIMITATION AS TO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