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5</w:t>
        <w:t xml:space="preserve">.  </w:t>
      </w:r>
      <w:r>
        <w:rPr>
          <w:b/>
        </w:rPr>
        <w:t xml:space="preserve">Competitive mark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35. Competitive mark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5. Competitive marke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35. COMPETITIVE MARK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