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§2765-A. COVERAGE FOR SERVICES PROVIDED BY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