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 assessment not sufficient; collection stayed by court</w:t>
      </w:r>
    </w:p>
    <w:p>
      <w:pPr>
        <w:jc w:val="both"/>
        <w:spacing w:before="100" w:after="100"/>
        <w:ind w:start="360"/>
        <w:ind w:firstLine="360"/>
      </w:pPr>
      <w:r>
        <w:rPr/>
      </w:r>
      <w:r>
        <w:rPr/>
      </w:r>
      <w:r>
        <w:t xml:space="preserve">Whenever it shall appear to the court before which the complaint provided for in </w:t>
      </w:r>
      <w:r>
        <w:t>section 3617</w:t>
      </w:r>
      <w:r>
        <w:t xml:space="preserve"> is pending, that the net proceeds of any assessment or call will not be sufficient to furnish substantial relief to those having claims against the insurer, it may decree that no assessment shall be collected. When, on application of the superintendent or any person interested, the court is of opinion that further attempts to collect an assessment then partially collected will not benefit those having claims against the insurer, it may stay its further collection.</w:t>
      </w:r>
      <w:r>
        <w:t xml:space="preserve">  </w:t>
      </w:r>
      <w:r xmlns:wp="http://schemas.openxmlformats.org/drawingml/2010/wordprocessingDrawing" xmlns:w15="http://schemas.microsoft.com/office/word/2012/wordml">
        <w:rPr>
          <w:rFonts w:ascii="Arial" w:hAnsi="Arial" w:cs="Arial"/>
          <w:sz w:val="22"/>
          <w:szCs w:val="22"/>
        </w:rPr>
        <w:t xml:space="preserve">[PL 1973, c. 585,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§3621. -- assessment not sufficient; collection stayed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 assessment not sufficient; collection stayed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§3621. -- ASSESSMENT NOT SUFFICIENT; COLLECTION STAYED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