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2336</w:t>
        <w:t xml:space="preserve">.  </w:t>
      </w:r>
      <w:r>
        <w:rPr>
          <w:b/>
        </w:rPr>
        <w:t xml:space="preserve">Contracts; agreements or arrangements with incentives or limits on reimbursement authorized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704, §2 (NEW). PL 1989, c. 588, §A44 (RPR). PL 1999, c. 256, §M17 (RP). PL 1999, c. 256, §O2 (AMD). PL 1999, c. 790, §A28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§2336. Contracts; agreements or arrangements with incentives or limits on reimbursement authorized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§2336. CONTRACTS; AGREEMENTS OR ARRANGEMENTS WITH INCENTIVES OR LIMITS ON REIMBURSEMENT AUTHORIZED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