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w:t>
        <w:t xml:space="preserve">.  </w:t>
      </w:r>
      <w:r>
        <w:rPr>
          <w:b/>
        </w:rPr>
        <w:t xml:space="preserve">Continuity on replacement of group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§§2,3 (AMD). PL 1993, c. 666, §D1 (AMD). PL 1995, c. 332, §F1 (AMD). PL 1997, c. 445, §4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§2347. Continuity on replacement of group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 Continuity on replacement of group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§2347. CONTINUITY ON REPLACEMENT OF GROUP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