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§2370. Notification prior to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§2370. NOTIFICATION PRIOR TO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