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Report of disposition</w:t>
      </w:r>
    </w:p>
    <w:p>
      <w:pPr>
        <w:jc w:val="both"/>
        <w:spacing w:before="100" w:after="100"/>
        <w:ind w:start="360"/>
        <w:ind w:firstLine="360"/>
      </w:pPr>
      <w:r>
        <w:rPr>
          <w:b/>
        </w:rPr>
        <w:t>1</w:t>
        <w:t xml:space="preserve">.  </w:t>
      </w:r>
      <w:r>
        <w:rPr>
          <w:b/>
        </w:rPr>
        <w:t xml:space="preserve">Report; finality of judgment or award.</w:t>
        <w:t xml:space="preserve"> </w:t>
      </w:r>
      <w:r>
        <w:t xml:space="preserve"> </w:t>
      </w:r>
      <w:r>
        <w:t xml:space="preserve">The insurer shall make a report of disposition to the board or department that regulates the insured as provided in </w:t>
      </w:r>
      <w:r>
        <w:t>subsection 2</w:t>
      </w:r>
      <w:r>
        <w:t xml:space="preserve"> if any claim subject to </w:t>
      </w:r>
      <w:r>
        <w:t>section 2601</w:t>
      </w:r>
      <w:r>
        <w:t xml:space="preserve"> results in:</w:t>
      </w:r>
    </w:p>
    <w:p>
      <w:pPr>
        <w:jc w:val="both"/>
        <w:spacing w:before="100" w:after="0"/>
        <w:ind w:start="720"/>
      </w:pPr>
      <w:r>
        <w:rPr/>
        <w:t>A</w:t>
        <w:t xml:space="preserve">.  </w:t>
      </w:r>
      <w:r>
        <w:rPr/>
      </w:r>
      <w:r>
        <w:t xml:space="preserve">A final judgment or award to the claimant in any amount;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A settlement involving payment in any amount of money or services; or</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A final disposition not involving any payment of money or services.</w:t>
      </w:r>
      <w:r>
        <w:t xml:space="preserve">  </w:t>
      </w:r>
      <w:r xmlns:wp="http://schemas.openxmlformats.org/drawingml/2010/wordprocessingDrawing" xmlns:w15="http://schemas.microsoft.com/office/word/2012/wordml">
        <w:rPr>
          <w:rFonts w:ascii="Arial" w:hAnsi="Arial" w:cs="Arial"/>
          <w:sz w:val="22"/>
          <w:szCs w:val="22"/>
        </w:rPr>
        <w:t xml:space="preserve">[PL 1991, c. 534, §4 (AMD).]</w:t>
      </w:r>
    </w:p>
    <w:p>
      <w:pPr>
        <w:jc w:val="both"/>
        <w:spacing w:before="100" w:after="0"/>
        <w:ind w:start="360"/>
      </w:pPr>
      <w:r>
        <w:rPr/>
      </w:r>
      <w:r>
        <w:rPr/>
      </w:r>
      <w:r>
        <w:t xml:space="preserve">For purposes of this subsection, a judgment or award is final when it can not be appealed, and a disposition is final when it results from judgment, dismissal, withdrawal or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§2 (AMD).]</w:t>
      </w:r>
    </w:p>
    <w:p>
      <w:pPr>
        <w:jc w:val="both"/>
        <w:spacing w:before="100" w:after="100"/>
        <w:ind w:start="360"/>
        <w:ind w:firstLine="360"/>
      </w:pPr>
      <w:r>
        <w:rPr>
          <w:b/>
        </w:rPr>
        <w:t>2</w:t>
        <w:t xml:space="preserve">.  </w:t>
      </w:r>
      <w:r>
        <w:rPr>
          <w:b/>
        </w:rPr>
      </w:r>
      <w:r>
        <w:t xml:space="preserve"> </w:t>
      </w:r>
      <w:r>
        <w:t xml:space="preserve">Information included: The report of disposition required pursuant to </w:t>
      </w:r>
      <w:r>
        <w:t>subsection 1</w:t>
      </w:r>
      <w:r>
        <w:t xml:space="preserve"> shall include:</w:t>
      </w:r>
    </w:p>
    <w:p>
      <w:pPr>
        <w:jc w:val="both"/>
        <w:spacing w:before="100" w:after="0"/>
        <w:ind w:start="720"/>
      </w:pPr>
      <w:r>
        <w:rPr/>
        <w:t>A</w:t>
        <w:t xml:space="preserve">.  </w:t>
      </w:r>
      <w:r>
        <w:rPr/>
      </w:r>
      <w:r>
        <w:t xml:space="preserve">The name, address and specialty coverage of the insured;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The insured's policy number;</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The date and place of the occurrence which created the claim;</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The date of suit, if filed or arbitration if demanded;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E</w:t>
        <w:t xml:space="preserve">.  </w:t>
      </w:r>
      <w:r>
        <w:rPr/>
      </w:r>
      <w:r>
        <w:t xml:space="preserve">The date and amount of judgment, award or settlement, if any;</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F</w:t>
        <w:t xml:space="preserve">.  </w:t>
      </w:r>
      <w:r>
        <w:rPr/>
      </w:r>
      <w:r>
        <w:t xml:space="preserve">The allocated claim expense, if any;</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G</w:t>
        <w:t xml:space="preserve">.  </w:t>
      </w:r>
      <w:r>
        <w:rPr/>
      </w:r>
      <w:r>
        <w:t xml:space="preserve">The date and reason for final disposition, if no judgment, award or settlement;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H</w:t>
        <w:t xml:space="preserve">.  </w:t>
      </w:r>
      <w:r>
        <w:rPr/>
      </w:r>
      <w:r>
        <w:t xml:space="preserve">A summary of the occurrence which created the claim;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I</w:t>
        <w:t xml:space="preserve">.  </w:t>
      </w:r>
      <w:r>
        <w:rPr/>
      </w:r>
      <w:r>
        <w:t xml:space="preserve">Such other information as may be required pursuant to </w:t>
      </w:r>
      <w:r>
        <w:t>section 2603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Fine.</w:t>
        <w:t xml:space="preserve"> </w:t>
      </w:r>
      <w:r>
        <w:t xml:space="preserve"> </w:t>
      </w:r>
      <w:r>
        <w:t xml:space="preserve">The failure of any insurer providing professional liability insurance in this State to a person licensed by the Board of Licensure in Medicine or the Board of Osteopathic Licensure or any health care provider to report as required is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§§21,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1979, c. 541, §A161 (AMD). PL 1985, c. 804, §§9,22 (AMD). PL 1991, c. 534, §4 (AMD). PL 1993, c. 600, §§B21,22 (AMD). PL 1997, c. 126,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§2602. Report of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Report of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§2602. REPORT OF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