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§1335. Approval of findings and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§1335. APPROVAL OF FINDINGS AND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