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§R1 (NEW). PL 2007, c. 537,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§1509.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§1509.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