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Forbidding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Forbidding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§1953. FORBIDDING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