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Discharge of negligent enginemen; replacements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§2307. DISCHARGE OF NEGLIGENT ENGINEMEN; REPLACEMENTS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