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Administration and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106, §3 (NEW). PL 1967, c. 74, §3 (AMD). PL 1971, c. 620, §13 (AMD). PL 1977, c. 694, §444 (AMD). PL 1999, c. 731, §K1 (RP). PL 1999, c. 731, §K3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§123. Administration and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Administration and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§123. ADMINISTRATION AND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