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Construction safety training requirements for craft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§1317. CONSTRUCTION SAFETY TRAINING REQUIREMENTS FOR CRAFT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