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Occupational Safety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Occupational Safety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 OCCUPATIONAL SAFETY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