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1 (NEW). PL 1997, c. 773, §7 (AFF). PL 2005, c. 32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4-A. Continuation of grievance arbitra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4-A. Continuation of grievance arbitra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4-A. CONTINUATION OF GRIEVANCE ARBITRA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