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§1108. DENIAL, SUSPENSION OR REVOCATION OF A RECYCLER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