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Compact administrator and interchange of information -- Article VII</w:t>
      </w:r>
    </w:p>
    <w:p>
      <w:pPr>
        <w:jc w:val="both"/>
        <w:spacing w:before="100" w:after="100"/>
        <w:ind w:start="360"/>
        <w:ind w:firstLine="360"/>
      </w:pPr>
      <w:r>
        <w:rPr/>
      </w:r>
      <w:r>
        <w:rPr/>
      </w:r>
      <w:r>
        <w:t xml:space="preserve">The head of the licensing authority of each party state shall be the administrator of this compact for that state. The administrators, acting jointly, have the power to formulate all necessary and proper procedures for the exchange of information under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administrator of each party state shall furnish to the administrator of each other party state any information or documents reasonably necessary to facilitate the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§1457. Compact administrator and interchange of information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Compact administrator and interchange of information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§1457. COMPACT ADMINISTRATOR AND INTERCHANGE OF INFORMATION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