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including, but not limited to, an agent, who contracts with a repair facility for repair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Flat rate.</w:t>
        <w:t xml:space="preserve"> </w:t>
      </w:r>
      <w:r>
        <w:t xml:space="preserve"> </w:t>
      </w:r>
      <w:r>
        <w:t xml:space="preserve">"Flat rate" means a method of calculating charges for labor that is based on the specific repair done and not on the amount of time actually spent on that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Mechanical data.</w:t>
        <w:t xml:space="preserve"> </w:t>
      </w:r>
      <w:r>
        <w:t xml:space="preserve"> </w:t>
      </w:r>
      <w:r>
        <w:t xml:space="preserve">"Mechanical data" means any vehicle-specific data, including telematics system data, generated by, stored in or transmitted by a motor vehicle and used in the diagnosis, repair or maintenance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§1 (NEW).]</w:t>
      </w:r>
    </w:p>
    <w:p>
      <w:pPr>
        <w:jc w:val="both"/>
        <w:spacing w:before="100" w:after="0"/>
        <w:ind w:start="360"/>
        <w:ind w:firstLine="360"/>
      </w:pPr>
      <w:r>
        <w:rPr>
          <w:b/>
        </w:rPr>
        <w:t>3</w:t>
        <w:t xml:space="preserve">.  </w:t>
      </w:r>
      <w:r>
        <w:rPr>
          <w:b/>
        </w:rPr>
        <w:t xml:space="preserve">Repair.</w:t>
        <w:t xml:space="preserve"> </w:t>
      </w:r>
      <w:r>
        <w:t xml:space="preserve"> </w:t>
      </w:r>
      <w:r>
        <w:t xml:space="preserve">"Repair" means the examination, maintenance, servicing, adjustment, improvement, replacement, removal or installation of a part of a motor vehicle, including, but not limited to, body work, painting and incidental services such as storage and towing, and excluding the sale of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Repair facility.</w:t>
        <w:t xml:space="preserve"> </w:t>
      </w:r>
      <w:r>
        <w:t xml:space="preserve"> </w:t>
      </w:r>
      <w:r>
        <w:t xml:space="preserve">"Repair facility" means a motor vehicle repair facility offering services to the general public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Shop supplies.</w:t>
        <w:t xml:space="preserve"> </w:t>
      </w:r>
      <w:r>
        <w:t xml:space="preserve"> </w:t>
      </w:r>
      <w:r>
        <w:t xml:space="preserve">"Shop supplies" means small parts and materials used or consumed in the process of repair, including, but not limited to, nuts and bolts, electrical wire, rags, tape, brake cleaners and other items maintained as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§1 (NEW).]</w:t>
      </w:r>
    </w:p>
    <w:p>
      <w:pPr>
        <w:jc w:val="both"/>
        <w:spacing w:before="100" w:after="0"/>
        <w:ind w:start="360"/>
        <w:ind w:firstLine="360"/>
      </w:pPr>
      <w:r>
        <w:rPr>
          <w:b/>
        </w:rPr>
        <w:t>6</w:t>
        <w:t xml:space="preserve">.  </w:t>
      </w:r>
      <w:r>
        <w:rPr>
          <w:b/>
        </w:rPr>
        <w:t xml:space="preserve">Telematics system.</w:t>
        <w:t xml:space="preserve"> </w:t>
      </w:r>
      <w:r>
        <w:t xml:space="preserve"> </w:t>
      </w:r>
      <w:r>
        <w:t xml:space="preserve">"Telematics system" means a system in a motor vehicle that collects information generated by the operation of the vehicle and transmits that information using wireless communications to a remote receiving point where the information is stored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§1 (AMD). IB 2023, c. 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