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Removal of vehicle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1/01/24)</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§1859. REMOVAL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