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Aggravated excessive vehicle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§A111 (AMD). PL 1995, c. 65, §§A153,C15 (AFF). PL 2001, c. 267, §9 (RP). PL 2001, c. 267,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§2361. Aggravated excessive vehicle weight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Aggravated excessive vehicle weight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§2361. AGGRAVATED EXCESSIVE VEHICLE WEIGHT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