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§955. Change in status of dealership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Change in status of dealership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§955. CHANGE IN STATUS OF DEALERSHIP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