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102-A</w:t>
        <w:t xml:space="preserve">.  </w:t>
      </w:r>
      <w:r>
        <w:rPr>
          <w:b/>
        </w:rPr>
        <w:t xml:space="preserve">Insurance required prior to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216, §1 (NEW). PL 1991, c. 216, §3 (AFF). PL 1991, c. 597, §§4,5 (AMD). PL 1991, c. 793, §3 (AMD). PL 1991, c. 824, §§A96,97,B15 ,16 (AFF). PL 1991, c. 837, §A62 (AMD). PL 1993, c. 297, §A4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§102-A. Insurance required prior to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§102-A. Insurance required prior to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§102-A. INSURANCE REQUIRED PRIOR TO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