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Overtaking a vehicle on the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§1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§1151. Overtaking a vehicle on the left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Overtaking a vehicle on the left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§1151. OVERTAKING A VEHICLE ON THE LEFT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