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w:t>
        <w:t xml:space="preserve">.  </w:t>
      </w:r>
      <w:r>
        <w:rPr>
          <w:b/>
        </w:rPr>
        <w:t xml:space="preserve">Reckless driving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§21 (AMD). PL 1971, c. 449, §2 (AMD). PL 1973, c. 236 (AMD). PL 1981, c. 468,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 Reckless driving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 Reckless driving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§1311. RECKLESS DRIVING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