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Proration after November 1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4 (AMD). PL 1973, c. 211, §2 (AMD). PL 1973, c. 588, §4 (AMD). PL 1973, c. 788, §126 (RPR). PL 1979, c. 552, §3 (AMD). PL 1987, c. 397, §§4,10 (AMD). PL 1987, c. 789, §24 (AMD). PL 1989, c. 71, §§8,9 (AMD). PL 1989, c. 878, §A7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 Proration after November 1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Proration after November 1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3. PRORATION AFTER NOVEMBER 1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