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§1651. Movable track tractors not subject to weight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Movable track tractors not subject to weight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§1651. MOVABLE TRACK TRACTORS NOT SUBJECT TO WEIGHT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