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5, c. 731, §§70-72 (AMD). PL 1977, c. 696, §218 (AMD). PL 1979, c. 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72.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2.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72.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