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2367</w:t>
        <w:t xml:space="preserve">.  </w:t>
      </w:r>
      <w:r>
        <w:rPr>
          <w:b/>
        </w:rPr>
        <w:t xml:space="preserve">Information on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586, §1 (NEW). PL 1975, c. 745, §19 (AMD). PL 1981, c. 110, §§19-21 (AMD). PL 1985, c. 401, §18 (AMD). PL 1993, c. 297, §A34 (AMD). PL 1993, c. 297, §A39 (AFF).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§2367. Information on certificate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§2367. Information on certificate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§2367. INFORMATION ON CERTIFICATE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