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 antique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§12 (AMD). PL 1985, c. 506, §A55 (AMD). PL 1987, c. 789,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 -- antique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 antique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§247. -- ANTIQUE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