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Standard for rejection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1981, c. 698, §136 (AMD). PL 1983, c. 358 (AMD). PL 1985, c. 429, §23 (AMD). PL 1985, c. 685,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§2504. Standard for rejection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Standard for rejection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§2504. STANDARD FOR REJECTION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