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Issuance of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Issuance of sticker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Issuance of sticker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§2505. ISSUANCE OF STICKER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