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 Odometer reading; changes;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Odometer reading; changes;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§365. ODOMETER READING; CHANGES;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