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Application file; refusal to register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Application file; refusal to register 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Application file; refusal to register 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§61. APPLICATION FILE; REFUSAL TO REGISTER 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