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Duty of court to report action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§675. Duty of court to report action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Duty of court to report action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§675. DUTY OF COURT TO REPORT ACTION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