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162-B</w:t>
        <w:t xml:space="preserve">.  </w:t>
      </w:r>
      <w:r>
        <w:rPr>
          <w:b/>
        </w:rPr>
        <w:t xml:space="preserve">Salaries of constitutional officers</w:t>
      </w:r>
    </w:p>
    <w:p>
      <w:pPr>
        <w:jc w:val="both"/>
        <w:spacing w:before="100" w:after="100"/>
        <w:ind w:start="360"/>
        <w:ind w:firstLine="360"/>
      </w:pPr>
      <w:r>
        <w:rPr/>
      </w:r>
      <w:r>
        <w:rPr/>
      </w:r>
      <w:r>
        <w:t xml:space="preserve">Notwithstanding any other provisions of law, the salaries of the following state officials shall be at the salary ranges indicated in this section.  At the time of initial appointment, the salary of the Secretary of State and the Treasurer of State shall be set at the Step C of the official's respective range.  At the time of initial appointment, the salaries of the Attorney General and the State Auditor shall be set at Step E of their salary ranges.  The Legislative Council may adjust the salary of each official by one step for each year of continuous service after the initial appointment to office.</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w:pPr>
        <w:jc w:val="both"/>
        <w:spacing w:before="100" w:after="100"/>
        <w:ind w:start="360"/>
        <w:ind w:firstLine="360"/>
      </w:pPr>
      <w:r>
        <w:rPr/>
      </w:r>
      <w:r>
        <w:rPr/>
      </w:r>
      <w:r>
        <w:t xml:space="preserve">The salary ranges shall be as provided by law for confidential employees who take the salary increase option instead of state payment of retirement contribution.  No other state salary may be paid. These officials are not eligible for state payment of employee retirement contributions.</w:t>
      </w:r>
      <w:r>
        <w:t xml:space="preserve">  </w:t>
      </w:r>
      <w:r xmlns:wp="http://schemas.openxmlformats.org/drawingml/2010/wordprocessingDrawing" xmlns:w15="http://schemas.microsoft.com/office/word/2012/wordml">
        <w:rPr>
          <w:rFonts w:ascii="Arial" w:hAnsi="Arial" w:cs="Arial"/>
          <w:sz w:val="22"/>
          <w:szCs w:val="22"/>
        </w:rPr>
        <w:t xml:space="preserve">[PL 1983, c. 862, §§5, 6 (NEW).]</w:t>
      </w:r>
    </w:p>
    <w:p>
      <w:pPr>
        <w:jc w:val="both"/>
        <w:spacing w:before="100" w:after="100"/>
        <w:ind w:start="360"/>
        <w:ind w:firstLine="360"/>
      </w:pPr>
      <w:r>
        <w:rPr>
          <w:b/>
        </w:rPr>
        <w:t>1</w:t>
        <w:t xml:space="preserve">.  </w:t>
      </w:r>
      <w:r>
        <w:rPr>
          <w:b/>
        </w:rPr>
        <w:t xml:space="preserve">Range 88.</w:t>
        <w:t xml:space="preserve"> </w:t>
      </w:r>
      <w:r>
        <w:t xml:space="preserve"> </w:t>
      </w:r>
      <w:r>
        <w:t xml:space="preserve">The salary of the following state officials and employees shall be within salary range 88, but shall not be less than Step C in that range:</w:t>
      </w:r>
    </w:p>
    <w:p>
      <w:pPr>
        <w:jc w:val="both"/>
        <w:spacing w:before="100" w:after="0"/>
        <w:ind w:start="720"/>
      </w:pPr>
      <w:r>
        <w:rPr/>
        <w:t>A</w:t>
        <w:t xml:space="preserve">.  </w:t>
      </w:r>
      <w:r>
        <w:rPr/>
      </w:r>
      <w:r>
        <w:t xml:space="preserve">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w:pPr>
        <w:jc w:val="both"/>
        <w:spacing w:before="100" w:after="0"/>
        <w:ind w:start="720"/>
      </w:pPr>
      <w:r>
        <w:rPr/>
        <w:t>B</w:t>
        <w:t xml:space="preserve">.  </w:t>
      </w:r>
      <w:r>
        <w:rPr/>
      </w:r>
      <w:r>
        <w:t xml:space="preserve">Treasurer of State.</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w:pPr>
        <w:jc w:val="both"/>
        <w:spacing w:before="100" w:after="0"/>
        <w:ind w:start="360"/>
        <w:ind w:firstLine="360"/>
      </w:pPr>
      <w:r>
        <w:rPr>
          <w:b/>
        </w:rPr>
        <w:t>2</w:t>
        <w:t xml:space="preserve">.  </w:t>
      </w:r>
      <w:r>
        <w:rPr>
          <w:b/>
        </w:rPr>
        <w:t xml:space="preserve">Range 89.</w:t>
        <w:t xml:space="preserve"> </w:t>
      </w:r>
      <w:r>
        <w:t xml:space="preserve"> </w:t>
      </w:r>
      <w:r>
        <w:t xml:space="preserve">The salary of the State Auditor shall be within salary range 89, but shall not be less than Step E in that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w:pPr>
        <w:jc w:val="both"/>
        <w:spacing w:before="100" w:after="0"/>
        <w:ind w:start="360"/>
        <w:ind w:firstLine="360"/>
      </w:pPr>
      <w:r>
        <w:rPr>
          <w:b/>
        </w:rPr>
        <w:t>3</w:t>
        <w:t xml:space="preserve">.  </w:t>
      </w:r>
      <w:r>
        <w:rPr>
          <w:b/>
        </w:rPr>
        <w:t xml:space="preserve">Range 91.</w:t>
        <w:t xml:space="preserve"> </w:t>
      </w:r>
      <w:r>
        <w:t xml:space="preserve"> </w:t>
      </w:r>
      <w:r>
        <w:t xml:space="preserve">The salary of the Attorney General shall be within salary range 91, but shall not be less than Step E in that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§§5,6 (NEW). PL 1989, c. 501, §§O7,22 (AMD). PL 1989, c. 596, §C8 (AMD). PL 1991, c. 824, §§B13,14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§162-B. Salaries of constitutional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§162-B. Salaries of constitutional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§162-B. SALARIES OF CONSTITUTIONAL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