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§1583. STANDARDS; NOTICE TO FEMALE PRISONERS AND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