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w:t>
        <w:t xml:space="preserve">.  </w:t>
      </w:r>
      <w:r>
        <w:rPr>
          <w:b/>
        </w:rPr>
        <w:t xml:space="preserve">Fire chiefs</w:t>
      </w:r>
    </w:p>
    <w:p>
      <w:pPr>
        <w:jc w:val="both"/>
        <w:spacing w:before="100" w:after="100"/>
        <w:ind w:start="360"/>
        <w:ind w:firstLine="360"/>
      </w:pPr>
      <w:r>
        <w:rPr/>
      </w:r>
      <w:r>
        <w:rPr/>
      </w:r>
      <w:r>
        <w:t xml:space="preserve">Notwithstanding the method of fire protection services provided by a municipality, a fire chief shall be appointed in each municipality, unless the municipality provides by vote of its legislative body for the election of a municipal fire chief by the members of the municipal fire department or volunteer association, or provides that the voters of the municipality will elect a municipal fire chief at the regular municipal election or town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In municipalities served by more than one volunteer association or municipal fire department, the municipality may by vote of its legislative body provide for the election of a fire chief by the members of each fire department or association of the municipality, but no more than one fire chief may be elected within each fire protection zone.  When more than one fire chief is provided for in a municipality, each fire chief shall exercise in the fire chief's fire protection zone all powers and duties of a municipal fire chief and shall control and direct all municipal and volunteer firefighters in the performance of firefighting operations within the fire chief's fire protection zone,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Term; compensation.</w:t>
        <w:t xml:space="preserve"> </w:t>
      </w:r>
      <w:r>
        <w:t xml:space="preserve"> </w:t>
      </w:r>
      <w:r>
        <w:t xml:space="preserve">Unless otherwise provided by contract, charter or ordinance, fire chiefs shall be appointed for an indefinite term.  The municipal officers shall determine the compensation of the fire chief.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Duties.</w:t>
        <w:t xml:space="preserve"> </w:t>
      </w:r>
      <w:r>
        <w:t xml:space="preserve"> </w:t>
      </w:r>
      <w:r>
        <w:t xml:space="preserve">The fire chief shall:</w:t>
      </w:r>
    </w:p>
    <w:p>
      <w:pPr>
        <w:jc w:val="both"/>
        <w:spacing w:before="100" w:after="0"/>
        <w:ind w:start="720"/>
      </w:pPr>
      <w:r>
        <w:rPr/>
        <w:t>A</w:t>
        <w:t xml:space="preserve">.  </w:t>
      </w:r>
      <w:r>
        <w:rPr/>
      </w:r>
      <w:r>
        <w:t xml:space="preserve">Direct and control all municipal and volunteer firefighters in the performance of firefighting operations within the municipality except as provided in </w:t>
      </w:r>
      <w:r>
        <w:t>Titles 12</w:t>
      </w:r>
      <w:r>
        <w:t xml:space="preserve"> and </w:t>
      </w:r>
      <w:r>
        <w:t>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Provide a training program for firefighters within the municipality in cooperation with appropriate governmental agencies;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Provide for the maintenance of all fire equipment owned by the municipality and buildings used by the municipal fire department;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Prepare and submit annually to the chief administrative official of the municipality a budget relating to fire protection activities;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Suppress disorder and tumult at the scene of a fire and generally direct all operations to prevent further destruction and damage.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Powers.</w:t>
        <w:t xml:space="preserve"> </w:t>
      </w:r>
      <w:r>
        <w:t xml:space="preserve"> </w:t>
      </w:r>
      <w:r>
        <w:t xml:space="preserve">The fire chief may:</w:t>
      </w:r>
    </w:p>
    <w:p>
      <w:pPr>
        <w:jc w:val="both"/>
        <w:spacing w:before="100" w:after="0"/>
        <w:ind w:start="720"/>
      </w:pPr>
      <w:r>
        <w:rPr/>
        <w:t>A</w:t>
        <w:t xml:space="preserve">.  </w:t>
      </w:r>
      <w:r>
        <w:rPr/>
      </w:r>
      <w:r>
        <w:t xml:space="preserve">Unless otherwise provided by charter or ordinance, employ all municipal firefighters, appoint a deputy and other officers in a municipal fire department and remove them for cause after notice and hearing;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 the approval of the municipal officers, adopt administrative regulations relating to municipal fire protection, consistent with this chapter and municipal ordinances;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Obtain assistance from persons at the scene of a fire to extinguish the fire and protect persons and property from injury;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Pull down and demolish structures and appurtenances if the fire chief judges it necessary to prevent the spread of fire.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§3153. Fire chiefs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 Fire chiefs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§3153. FIRE CHIEFS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